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Unakoti Temples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Duration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: 7 Nights/8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Unakoti Temples:-</w:t>
      </w:r>
    </w:p>
    <w:p w:rsidR="00000000" w:rsidDel="00000000" w:rsidP="00000000" w:rsidRDefault="00000000" w:rsidRPr="00000000" w14:paraId="00000005">
      <w:pPr>
        <w:pStyle w:val="Heading3"/>
        <w:spacing w:after="80" w:before="280" w:lineRule="auto"/>
        <w:jc w:val="both"/>
        <w:rPr>
          <w:sz w:val="26"/>
          <w:szCs w:val="26"/>
        </w:rPr>
      </w:pPr>
      <w:bookmarkStart w:colFirst="0" w:colLast="0" w:name="_heading=h.p804js16tv67" w:id="0"/>
      <w:bookmarkEnd w:id="0"/>
      <w:r w:rsidDel="00000000" w:rsidR="00000000" w:rsidRPr="00000000">
        <w:rPr>
          <w:sz w:val="26"/>
          <w:szCs w:val="26"/>
          <w:rtl w:val="0"/>
        </w:rPr>
        <w:t xml:space="preserve">Unakoti: The Lost Hill of a Million Gods</w:t>
      </w:r>
    </w:p>
    <w:p w:rsidR="00000000" w:rsidDel="00000000" w:rsidP="00000000" w:rsidRDefault="00000000" w:rsidRPr="00000000" w14:paraId="00000006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Tucked away near Kailashahar in the remote northeastern state of Tripura, Unakoti is one of India’s most enigmatic heritage sites—a sprawling open-air rock-cut sanctuary where mythology meets megalithic art.</w:t>
      </w:r>
    </w:p>
    <w:p w:rsidR="00000000" w:rsidDel="00000000" w:rsidP="00000000" w:rsidRDefault="00000000" w:rsidRPr="00000000" w14:paraId="00000007">
      <w:pPr>
        <w:numPr>
          <w:ilvl w:val="0"/>
          <w:numId w:val="13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Unlike traditional temple complexes, Unakoti is set amid lush forested hills, where colossal carvings of Hindu deities, primarily Lord Shiva, adorn rock faces and boulders across the landscape.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site’s crowning glory is the Unakotiswara Kal Bhairava, a 30-foot-high sculpture of Shiva’s face, intricately adorned with elaborate headgear and earrings, flanked by large figures of Goddess Durga, Nandi, and others.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3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name “Unakoti”, meaning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“one less than a crore”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(99,99,999), comes from local legend: a celestial entourage of gods, turned to stone after failing to awaken in time to follow Lord Shiva on a journey.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3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Believed to date back to the 8th–9th centuries, Unakoti remains largely unexplored by mainstream tourism, making it a hidden gem for lovers of ancient art, nature, and spiritual lore.</w:t>
        <w:br w:type="textWrapping"/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its blend of archaeological wonder, mythic storytelling, and untamed natural beauty, Unakoti offers a deeply immersive experience unlike any other in India.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heading=h.layufx1meojr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 related to Unakoti Temple: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Visited: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Agartala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Udaipur (Tripura)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Matabari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Kailashahar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Unakoti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Unakoti Hill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Silchar (Assam)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Meghalaya’s capital Shillong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Shillong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Guwahati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Ujjayanta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Former royal palace turned museum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Heritage Park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Green space with miniature models of Tripura monuments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Jagannath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local markets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51 Shakti Peethas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Neermahal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(optional, time permitting)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 Rock-Cut Sculptures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Gigantic bas-relief images dating back to the 7th–9th century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Shiva-themed carvings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such as the 30-foot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Unakotiswara Kal Bhairava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Barak Valley landscapes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markets in Silchar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hill drive through lush Meghalaya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Stop at picturesque points en route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 Peak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Highest point in Meghalaya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Falls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Wards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Don Bosco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Police Bazaar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Local shopping &amp; food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Umiam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(en route)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Arrive Agartala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Agartala Airport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 to hotel and check-in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Post-lunch, half-day city tour visiting Ujjayanta Palace and Heritage Park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local markets in the evening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Agartala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countryside drive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Introduction to Unakoti – India’s unique open-air rock-carved heritage site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Agartala – Tripura Sundari Temple – Agartala (120 km round trip / 3–4 hrs)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Udaipur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revered Shakti Peeth with a red-towered shrine beside a fish-filled tank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Neermahal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beautiful lake palace located in Rudrasagar Lake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Agartala by evening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Agartala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Agartala to Unakoti (180 km / 6–7 hrs)</w:t>
      </w:r>
    </w:p>
    <w:p w:rsidR="00000000" w:rsidDel="00000000" w:rsidP="00000000" w:rsidRDefault="00000000" w:rsidRPr="00000000" w14:paraId="0000003E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check-out</w:t>
      </w:r>
    </w:p>
    <w:p w:rsidR="00000000" w:rsidDel="00000000" w:rsidP="00000000" w:rsidRDefault="00000000" w:rsidRPr="00000000" w14:paraId="0000003F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through lush landscapes to reach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located near Kailashahar</w:t>
      </w:r>
    </w:p>
    <w:p w:rsidR="00000000" w:rsidDel="00000000" w:rsidP="00000000" w:rsidRDefault="00000000" w:rsidRPr="00000000" w14:paraId="00000040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arrival, check-in at guesthouse or eco-lodge</w:t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to relax or enjoy a local walk</w:t>
      </w:r>
    </w:p>
    <w:p w:rsidR="00000000" w:rsidDel="00000000" w:rsidP="00000000" w:rsidRDefault="00000000" w:rsidRPr="00000000" w14:paraId="00000042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Unakoti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Explore Unakoti Rock Carvings</w:t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full-day exploration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lesser-known archaeological treasure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or walk around the forested hill slopes to see the massive carvings and natural streams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Interact with local villagers and tribal communities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Unakoti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05: Unakoti – Silchar (130 km / 4–5 hrs)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and check-out</w:t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towards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Silchar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vibrant town in Assam’s Barak Valley</w:t>
      </w:r>
    </w:p>
    <w:p w:rsidR="00000000" w:rsidDel="00000000" w:rsidP="00000000" w:rsidRDefault="00000000" w:rsidRPr="00000000" w14:paraId="0000004D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arrival, check-in at hotel</w:t>
      </w:r>
    </w:p>
    <w:p w:rsidR="00000000" w:rsidDel="00000000" w:rsidP="00000000" w:rsidRDefault="00000000" w:rsidRPr="00000000" w14:paraId="0000004E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local markets or rest</w:t>
      </w:r>
    </w:p>
    <w:p w:rsidR="00000000" w:rsidDel="00000000" w:rsidP="00000000" w:rsidRDefault="00000000" w:rsidRPr="00000000" w14:paraId="0000004F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Silchar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06: Silchar to Shillong (320 km / 8–9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departure after breakfast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Long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known as the "Scotland of the East"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 stops for tea breaks and scenic views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at hotel by evening</w:t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07: Explore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sightseeing in Shillong</w:t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 Peak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panoramic views, then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Falls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Spend time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Wards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explore cultural exhibits at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Don Bosco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shopping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Police Bazaar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08: Shillong to Guwahati Airport – Departure (120 km / 3–4 hrs)</w:t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and check-out</w:t>
      </w:r>
    </w:p>
    <w:p w:rsidR="00000000" w:rsidDel="00000000" w:rsidP="00000000" w:rsidRDefault="00000000" w:rsidRPr="00000000" w14:paraId="00000062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Guwahati Airport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departure</w:t>
      </w:r>
    </w:p>
    <w:p w:rsidR="00000000" w:rsidDel="00000000" w:rsidP="00000000" w:rsidRDefault="00000000" w:rsidRPr="00000000" w14:paraId="00000063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 photo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Umiam Lake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cultural and natural memories of Northeast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67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 nights’ accommodation in standard/deluxe hotels or eco-lodges</w:t>
      </w:r>
    </w:p>
    <w:p w:rsidR="00000000" w:rsidDel="00000000" w:rsidP="00000000" w:rsidRDefault="00000000" w:rsidRPr="00000000" w14:paraId="00000068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</w:t>
      </w:r>
    </w:p>
    <w:p w:rsidR="00000000" w:rsidDel="00000000" w:rsidP="00000000" w:rsidRDefault="00000000" w:rsidRPr="00000000" w14:paraId="00000069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ground transportation by private AC vehicle</w:t>
      </w:r>
    </w:p>
    <w:p w:rsidR="00000000" w:rsidDel="00000000" w:rsidP="00000000" w:rsidRDefault="00000000" w:rsidRPr="00000000" w14:paraId="0000006A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Experienced English-speaking driver</w:t>
      </w:r>
    </w:p>
    <w:p w:rsidR="00000000" w:rsidDel="00000000" w:rsidP="00000000" w:rsidRDefault="00000000" w:rsidRPr="00000000" w14:paraId="0000006B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Sightseeing as per itinerary</w:t>
      </w:r>
    </w:p>
    <w:p w:rsidR="00000000" w:rsidDel="00000000" w:rsidP="00000000" w:rsidRDefault="00000000" w:rsidRPr="00000000" w14:paraId="0000006C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major monuments (if pre-included)</w:t>
      </w:r>
    </w:p>
    <w:p w:rsidR="00000000" w:rsidDel="00000000" w:rsidP="00000000" w:rsidRDefault="00000000" w:rsidRPr="00000000" w14:paraId="0000006D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assistance and coordination</w:t>
      </w:r>
    </w:p>
    <w:p w:rsidR="00000000" w:rsidDel="00000000" w:rsidP="00000000" w:rsidRDefault="00000000" w:rsidRPr="00000000" w14:paraId="0000006E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tolls, parking, fuel, and driver allowances</w:t>
      </w:r>
    </w:p>
    <w:p w:rsidR="00000000" w:rsidDel="00000000" w:rsidP="00000000" w:rsidRDefault="00000000" w:rsidRPr="00000000" w14:paraId="0000006F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Applicable government taxes</w:t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tickets</w:t>
      </w:r>
    </w:p>
    <w:p w:rsidR="00000000" w:rsidDel="00000000" w:rsidP="00000000" w:rsidRDefault="00000000" w:rsidRPr="00000000" w14:paraId="00000072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Meals other than breakfast</w:t>
      </w:r>
    </w:p>
    <w:p w:rsidR="00000000" w:rsidDel="00000000" w:rsidP="00000000" w:rsidRDefault="00000000" w:rsidRPr="00000000" w14:paraId="00000073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74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 (laundry, phone, etc.)</w:t>
      </w:r>
    </w:p>
    <w:p w:rsidR="00000000" w:rsidDel="00000000" w:rsidP="00000000" w:rsidRDefault="00000000" w:rsidRPr="00000000" w14:paraId="00000075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activities or excursions not mentioned</w:t>
      </w:r>
    </w:p>
    <w:p w:rsidR="00000000" w:rsidDel="00000000" w:rsidP="00000000" w:rsidRDefault="00000000" w:rsidRPr="00000000" w14:paraId="00000076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at monuments (unless included)</w:t>
      </w:r>
    </w:p>
    <w:p w:rsidR="00000000" w:rsidDel="00000000" w:rsidP="00000000" w:rsidRDefault="00000000" w:rsidRPr="00000000" w14:paraId="00000077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 to guides or drivers</w:t>
      </w:r>
    </w:p>
    <w:p w:rsidR="00000000" w:rsidDel="00000000" w:rsidP="00000000" w:rsidRDefault="00000000" w:rsidRPr="00000000" w14:paraId="00000078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Expenses due to natural calamities or delays</w:t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sectPr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64C76"/>
  </w:style>
  <w:style w:type="paragraph" w:styleId="Heading2">
    <w:name w:val="heading 2"/>
    <w:basedOn w:val="Normal"/>
    <w:link w:val="Heading2Char"/>
    <w:uiPriority w:val="9"/>
    <w:qFormat w:val="1"/>
    <w:rsid w:val="00C64C76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C64C76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C64C76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C64C76"/>
    <w:pPr>
      <w:ind w:left="720"/>
      <w:contextualSpacing w:val="1"/>
    </w:pPr>
  </w:style>
  <w:style w:type="character" w:styleId="Heading2Char" w:customStyle="1">
    <w:name w:val="Heading 2 Char"/>
    <w:basedOn w:val="DefaultParagraphFont"/>
    <w:link w:val="Heading2"/>
    <w:uiPriority w:val="9"/>
    <w:rsid w:val="00C64C76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C64C76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3yj4nDApwSk0MwLtvCmZj573LA==">CgMxLjAyDmgucDgwNGpzMTZ0djY3Mg5oLmxheXVmeDFtZW9qcjgAciExU1BnZFpBOFBEMV96RUlIOTQ4Rkd2cjNDNUJ5aWNHMTM=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2025-04-29T12:38:00Z</dcterms:created>
  <dc:creator>Naveen</dc:creator>
</cp:coreProperties>
</file>